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03" w:rsidRPr="00EF3E36" w:rsidRDefault="00F26403" w:rsidP="00F26403">
      <w:pPr>
        <w:ind w:left="-284" w:firstLine="568"/>
        <w:jc w:val="both"/>
        <w:rPr>
          <w:sz w:val="28"/>
          <w:szCs w:val="28"/>
        </w:rPr>
      </w:pPr>
      <w:r w:rsidRPr="00EF3E36">
        <w:rPr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нормативных правовых актов Благодарненского городского округа Ставропольского края, регулирующих предоставление муниципальной услуги, с указанием их реквизитов и источников официального опубликования</w:t>
      </w:r>
    </w:p>
    <w:p w:rsidR="00F26403" w:rsidRPr="00EF3E36" w:rsidRDefault="00F26403" w:rsidP="00F26403">
      <w:pPr>
        <w:ind w:left="-284" w:firstLine="568"/>
        <w:jc w:val="both"/>
        <w:rPr>
          <w:sz w:val="28"/>
          <w:szCs w:val="28"/>
        </w:rPr>
      </w:pPr>
      <w:r w:rsidRPr="00EF3E36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документами:</w:t>
      </w:r>
    </w:p>
    <w:p w:rsidR="00F26403" w:rsidRPr="00EF3E36" w:rsidRDefault="00F26403" w:rsidP="00F26403">
      <w:pPr>
        <w:ind w:left="-284" w:firstLine="568"/>
        <w:jc w:val="both"/>
        <w:rPr>
          <w:sz w:val="28"/>
          <w:szCs w:val="28"/>
        </w:rPr>
      </w:pPr>
      <w:r w:rsidRPr="00EF3E36">
        <w:rPr>
          <w:sz w:val="28"/>
          <w:szCs w:val="28"/>
        </w:rPr>
        <w:t>Конституция Российской Федерации («Российская газета», №7, 21января 2009 года, «Собрание законодательства РФ», 26 января 2009 года, № 4, ст. 445, «Парламентская газета», № 4, 23-29 января 2009 года);</w:t>
      </w:r>
    </w:p>
    <w:p w:rsidR="00F26403" w:rsidRPr="00EF3E36" w:rsidRDefault="00F26403" w:rsidP="00F26403">
      <w:pPr>
        <w:autoSpaceDE w:val="0"/>
        <w:autoSpaceDN w:val="0"/>
        <w:adjustRightInd w:val="0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EF3E36">
        <w:rPr>
          <w:sz w:val="28"/>
          <w:szCs w:val="28"/>
        </w:rPr>
        <w:t xml:space="preserve">едеральные законы </w:t>
      </w:r>
      <w:proofErr w:type="gramStart"/>
      <w:r w:rsidRPr="00EF3E36">
        <w:rPr>
          <w:sz w:val="28"/>
          <w:szCs w:val="28"/>
        </w:rPr>
        <w:t>от</w:t>
      </w:r>
      <w:proofErr w:type="gramEnd"/>
      <w:r w:rsidRPr="00EF3E36">
        <w:rPr>
          <w:sz w:val="28"/>
          <w:szCs w:val="28"/>
        </w:rPr>
        <w:t>:</w:t>
      </w:r>
    </w:p>
    <w:p w:rsidR="00F26403" w:rsidRPr="00EF3E36" w:rsidRDefault="00F26403" w:rsidP="00F26403">
      <w:pPr>
        <w:autoSpaceDE w:val="0"/>
        <w:autoSpaceDN w:val="0"/>
        <w:adjustRightInd w:val="0"/>
        <w:ind w:left="-284" w:firstLine="568"/>
        <w:jc w:val="both"/>
        <w:rPr>
          <w:sz w:val="28"/>
          <w:szCs w:val="28"/>
        </w:rPr>
      </w:pPr>
      <w:r w:rsidRPr="00EF3E36">
        <w:rPr>
          <w:sz w:val="28"/>
          <w:szCs w:val="28"/>
        </w:rPr>
        <w:t>06 октября 2003 года № 131-ФЗ «</w:t>
      </w:r>
      <w:r w:rsidRPr="00EF3E36">
        <w:rPr>
          <w:iCs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EF3E36">
        <w:rPr>
          <w:sz w:val="28"/>
          <w:szCs w:val="28"/>
        </w:rPr>
        <w:t>» («Собрание законодательства РФ», 06 октября 2003 года, № 40, ст. 3822, «Парламентская газета», № 186, 08 октября 2003, «Российская газета», № 202, 08 октября 2003);</w:t>
      </w:r>
    </w:p>
    <w:p w:rsidR="00F26403" w:rsidRPr="00EF3E36" w:rsidRDefault="00F26403" w:rsidP="00F26403">
      <w:pPr>
        <w:ind w:left="-284" w:firstLine="568"/>
        <w:jc w:val="both"/>
        <w:rPr>
          <w:sz w:val="28"/>
          <w:szCs w:val="28"/>
        </w:rPr>
      </w:pPr>
      <w:r w:rsidRPr="00EF3E36">
        <w:rPr>
          <w:sz w:val="28"/>
          <w:szCs w:val="28"/>
        </w:rPr>
        <w:t>02 мая 2006 года 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F26403" w:rsidRPr="00EF3E36" w:rsidRDefault="00F26403" w:rsidP="00F26403">
      <w:pPr>
        <w:ind w:left="-284" w:firstLine="568"/>
        <w:jc w:val="both"/>
        <w:rPr>
          <w:sz w:val="28"/>
          <w:szCs w:val="28"/>
        </w:rPr>
      </w:pPr>
      <w:proofErr w:type="gramStart"/>
      <w:r w:rsidRPr="00EF3E36">
        <w:rPr>
          <w:sz w:val="28"/>
          <w:szCs w:val="28"/>
        </w:rPr>
        <w:t>Градостроительный кодекс Российской Федерации от 29 декабря 2004 года № 190-ФЗ (Собрание законодательств РФ, 2005, №1 (часть 1);</w:t>
      </w:r>
      <w:proofErr w:type="gramEnd"/>
    </w:p>
    <w:p w:rsidR="00F26403" w:rsidRPr="00EF3E36" w:rsidRDefault="00F26403" w:rsidP="00F26403">
      <w:pPr>
        <w:ind w:left="-284" w:firstLine="568"/>
        <w:jc w:val="both"/>
        <w:rPr>
          <w:sz w:val="28"/>
          <w:szCs w:val="28"/>
        </w:rPr>
      </w:pPr>
      <w:r w:rsidRPr="00EF3E36">
        <w:rPr>
          <w:sz w:val="28"/>
          <w:szCs w:val="28"/>
        </w:rPr>
        <w:t>Земельный кодекс Российской Федерации (Собрание законодательства 2001, № 44, ст. 4147);</w:t>
      </w:r>
    </w:p>
    <w:p w:rsidR="00F26403" w:rsidRPr="00EF3E36" w:rsidRDefault="00F26403" w:rsidP="00F26403">
      <w:pPr>
        <w:ind w:left="-284" w:firstLine="568"/>
        <w:jc w:val="both"/>
        <w:rPr>
          <w:sz w:val="28"/>
          <w:szCs w:val="28"/>
        </w:rPr>
      </w:pPr>
      <w:r w:rsidRPr="00EF3E36">
        <w:rPr>
          <w:sz w:val="28"/>
          <w:szCs w:val="28"/>
        </w:rPr>
        <w:t>Постановление Правительства Российской Федерации от 16 февраля 2008 года № 87 «О составе разделов проектной документации и требования к их содержанию» (Собрание законодательства РФ, 2008, № 8, ст. 744);</w:t>
      </w:r>
    </w:p>
    <w:p w:rsidR="00F26403" w:rsidRDefault="00F26403" w:rsidP="00F26403">
      <w:pPr>
        <w:ind w:left="-284" w:firstLine="568"/>
        <w:jc w:val="both"/>
        <w:rPr>
          <w:sz w:val="28"/>
          <w:szCs w:val="28"/>
        </w:rPr>
      </w:pPr>
      <w:r w:rsidRPr="00EF3E36">
        <w:rPr>
          <w:sz w:val="28"/>
          <w:szCs w:val="28"/>
        </w:rPr>
        <w:t>Приказ Министерства строительства и жилищно-коммунального хозяйства Российской Федерации от 19 февраля 2015 года № 117/</w:t>
      </w:r>
      <w:proofErr w:type="spellStart"/>
      <w:proofErr w:type="gramStart"/>
      <w:r w:rsidRPr="00EF3E36">
        <w:rPr>
          <w:sz w:val="28"/>
          <w:szCs w:val="28"/>
        </w:rPr>
        <w:t>пр</w:t>
      </w:r>
      <w:proofErr w:type="spellEnd"/>
      <w:proofErr w:type="gramEnd"/>
      <w:r w:rsidRPr="00EF3E36">
        <w:rPr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(зарегистрировано в Минюсте России 09 апреля 2015 года № 36782), а так же последующими редакциями указанных нормативно-правовых актов;</w:t>
      </w:r>
    </w:p>
    <w:p w:rsidR="00F26403" w:rsidRPr="00E05FD9" w:rsidRDefault="00F26403" w:rsidP="00F26403">
      <w:pPr>
        <w:ind w:left="-284" w:firstLine="568"/>
        <w:jc w:val="both"/>
        <w:rPr>
          <w:sz w:val="28"/>
          <w:szCs w:val="28"/>
        </w:rPr>
      </w:pPr>
      <w:r w:rsidRPr="00E05FD9">
        <w:rPr>
          <w:sz w:val="28"/>
          <w:szCs w:val="28"/>
        </w:rPr>
        <w:t>Устав Благодарненского городского округа Ставропольского края, утвержденный решением Совета депутатов Благодарненского городского округа Ставропольского края первого созыва от 27 октября 2017 года № 19;</w:t>
      </w:r>
      <w:r w:rsidRPr="00E05FD9">
        <w:rPr>
          <w:kern w:val="2"/>
          <w:sz w:val="28"/>
          <w:szCs w:val="28"/>
          <w:lang w:eastAsia="ar-SA"/>
        </w:rPr>
        <w:t xml:space="preserve"> утвержденный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 23(176), 22 ноября 2017 года);</w:t>
      </w:r>
    </w:p>
    <w:p w:rsidR="00F26403" w:rsidRPr="00EF3E36" w:rsidRDefault="00F26403" w:rsidP="00F26403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F3E36">
        <w:rPr>
          <w:sz w:val="28"/>
          <w:szCs w:val="28"/>
        </w:rPr>
        <w:t>астоящий административный регламент.</w:t>
      </w:r>
    </w:p>
    <w:p w:rsidR="00FC21CF" w:rsidRDefault="00FC21CF">
      <w:bookmarkStart w:id="0" w:name="_GoBack"/>
      <w:bookmarkEnd w:id="0"/>
    </w:p>
    <w:sectPr w:rsidR="00FC21CF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403"/>
    <w:rsid w:val="000D31EB"/>
    <w:rsid w:val="00EC4F92"/>
    <w:rsid w:val="00F26403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2019-09-17T10:09:00Z</dcterms:created>
  <dcterms:modified xsi:type="dcterms:W3CDTF">2019-09-17T10:10:00Z</dcterms:modified>
</cp:coreProperties>
</file>